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kk-KZ"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Перечень государственных услуг, оказываемых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kk-KZ" w:eastAsia="ru-RU"/>
        </w:rPr>
        <w:t>КГКП «Педагогический колледж им. М. Ауэзова» УО ВКО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8350"/>
      </w:tblGrid>
      <w:tr w:rsidR="00D25143" w:rsidRPr="00D25143" w:rsidTr="00D25143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  <w:p w:rsidR="00D25143" w:rsidRPr="00D25143" w:rsidRDefault="00D25143" w:rsidP="00D251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 государственной услуги</w:t>
            </w:r>
          </w:p>
          <w:p w:rsidR="00D25143" w:rsidRPr="00D25143" w:rsidRDefault="00D25143" w:rsidP="00D251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(все услуги, указанные в Перечне государственных услуг, оказываемые государственным органом и его подведомственными организациями)</w:t>
            </w:r>
          </w:p>
        </w:tc>
      </w:tr>
      <w:tr w:rsidR="00D25143" w:rsidRPr="00D25143" w:rsidTr="00D25143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Прием документов в организации технического и профессионального,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D25143" w:rsidRPr="00D25143" w:rsidTr="00D25143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Выдача дубликатов документов о техническом и профессиональном образовании</w:t>
            </w:r>
          </w:p>
        </w:tc>
      </w:tr>
      <w:tr w:rsidR="00D25143" w:rsidRPr="00D25143" w:rsidTr="00D25143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Предоставление общежития обучающимся в организациях технического и профессионального образования</w:t>
            </w:r>
          </w:p>
        </w:tc>
      </w:tr>
      <w:tr w:rsidR="00D25143" w:rsidRPr="00D25143" w:rsidTr="00D25143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Выдача справки лицам, не завершившим техническое и профессиональное,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послесреднее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образование</w:t>
            </w:r>
          </w:p>
        </w:tc>
      </w:tr>
      <w:tr w:rsidR="00D25143" w:rsidRPr="00D25143" w:rsidTr="00D25143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Перевод и восстановление обучающихся в организациях образования, реализующих образовательные программы технического и профессионального,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D25143" w:rsidRPr="00D25143" w:rsidTr="00D25143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технического и профессионального образования</w:t>
            </w:r>
          </w:p>
        </w:tc>
      </w:tr>
      <w:tr w:rsidR="00D25143" w:rsidRPr="00D25143" w:rsidTr="00D25143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Предоставление академических отпусков обучающимся в организациях образования</w:t>
            </w:r>
          </w:p>
        </w:tc>
      </w:tr>
      <w:tr w:rsidR="00D25143" w:rsidRPr="00D25143" w:rsidTr="00D25143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8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</w:t>
            </w:r>
          </w:p>
        </w:tc>
      </w:tr>
    </w:tbl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Прием документов в организации технического и профессионального, </w:t>
      </w:r>
      <w:proofErr w:type="spellStart"/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послесреднего</w:t>
      </w:r>
      <w:proofErr w:type="spellEnd"/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образования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370"/>
      </w:tblGrid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Государственный орган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Управление образования Восточно-Казахстанской области (bilimvko.gov.kz)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Услугополучатель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Место предоставления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CD2149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КГКП «Педагогический колледж им.М. Ауэзова» УО ВКО</w:t>
            </w:r>
          </w:p>
        </w:tc>
      </w:tr>
      <w:tr w:rsidR="00D25143" w:rsidRPr="00D25143" w:rsidTr="00D25143">
        <w:trPr>
          <w:jc w:val="center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Порядок оказания государственной услуги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Сроки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1) с момента сдачи пакета документов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услугополучателей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поступающих: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очную форму обучения – с 20 июня по 20 августа;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 заочную (вечернюю) формы обучения – с 20 июня по 20 сентября: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 15 минут;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3) максимально допустимое время обслуживания — 15 минут.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расписка о приеме документов в учебное заведение технического и профессионального,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образования согласно приложению 1 к стандарту государственной услуги.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Бумажная</w:t>
            </w:r>
            <w:r w:rsidR="00CD2149"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, электронная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Стоимость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График работы </w:t>
            </w: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– суббота: 9.00 — 18.30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Перерыв: 13.00 — 14.30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1) заявление о приеме в произвольной форме;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2) подлинник документа об образовании;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3) фотографии размером 3х4 см в количестве 4-х штук;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4) медицинская справка формы </w:t>
            </w:r>
            <w:r w:rsidRPr="00D2514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086-У </w:t>
            </w: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c приложением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флюроснимка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(для инвалидов І и II группы и инвалидов с детства заключение медико-социальной экспертизы), утвержденная приказом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и.о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5) сертификат единого национального тестирования или комплексного тестирования (при наличии);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6) документ, удостоверяющий личность (для идентификации личности).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Результат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Расписка о приеме документов по форме, согласно </w:t>
            </w:r>
            <w:proofErr w:type="gram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приложению</w:t>
            </w:r>
            <w:proofErr w:type="gram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 настоящему стандарту государственной услуги, с указанием: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1) перечня сданных документов;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2) фамилии, имени, отчества (при наличии), должности сотрудника, принявшего документы, а также его контактных данных.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Оказание услуги через портал электронного правительства www.egov.kz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262C48" w:rsidRDefault="00262C48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да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Оказание услуги через Государственную корпорацию (ЦОН)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262C48" w:rsidRDefault="00262C48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да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Контактные данные </w:t>
            </w: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CD2149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8 72 22 54 25 89</w:t>
            </w:r>
          </w:p>
        </w:tc>
      </w:tr>
    </w:tbl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Выдача дубликатов документов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 техническом и профессиональном образовании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6373"/>
      </w:tblGrid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Государственный орган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Управление образования Восточно-Казахстанской области (bilimvko.gov.kz)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Услугополучатель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Место предоставления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CD2149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КГКП «Педагогический колледж им.М. Ауэзова» УО ВКО</w:t>
            </w:r>
          </w:p>
        </w:tc>
      </w:tr>
      <w:tr w:rsidR="00D25143" w:rsidRPr="00D25143" w:rsidTr="00D25143">
        <w:trPr>
          <w:jc w:val="center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Порядок оказания государственной услуги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Сроки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 момента сдачи документов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в ЦОН – 30 рабочих дней.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 обращении в ЦОН день приема не входит в срок оказания государственной услуги.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2) максимально допустимое время ожидания для сдачи документов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 10 минут, в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ЦОНе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 15 минут;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3) максимально допустимое время обслуживания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30 минут, в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ЦОНе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20 минут.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Дубликат документов о техническом и профессиональном образовании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Бумажная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Стоимость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График работы </w:t>
            </w: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– суббота: 9.00 — 18.30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Перерыв: 13.00 — 14.30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1) Заявление по форме, согласно приложению 1 к настоящему стандарту, в котором излагаются обстоятельства утери документа об образовании или другие причины (изменение фамилии, имени, отчества (при наличии), негодность или ошибки при заполнении документа);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2) Документ удостоверяющий личность (для идентификации);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Оказание услуги через Государственную корпорацию (ЦОН)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Контактные данные </w:t>
            </w: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07253F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8 72 22 54 25 89</w:t>
            </w:r>
          </w:p>
        </w:tc>
      </w:tr>
    </w:tbl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 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Предоставление академических отпусков обучающимся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организациях образования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6373"/>
      </w:tblGrid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Государственный орган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Управление образования Восточно-Казахстанской области (bilimvko.gov.kz)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Услугополучатель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Место предоставления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CD2149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КГКП «Педагогический колледж им.М. Ауэзова» УО ВКО</w:t>
            </w:r>
          </w:p>
        </w:tc>
      </w:tr>
      <w:tr w:rsidR="00D25143" w:rsidRPr="00D25143" w:rsidTr="00D25143">
        <w:trPr>
          <w:jc w:val="center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Порядок оказания государственной услуги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Сроки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 момента сдачи документов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3 (три) рабочих дня.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Максимально допустимое время ожидания для сдачи документов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 20 (двадцать) минут,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Максимально допустимое время обслуживания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 30 (тридцать) минут.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Заверенная в установленном порядке копия приказа руководителя организации образования о предоставлении обучающемуся академического отпуска с указанием его сроков начала о окончания, либо мотивированный ответ об отказе от оказания государственной услуги по основаниям установленным пунктом 10 настоящего стандарта государственной услуги.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Бумажная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Стоимость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График работы </w:t>
            </w: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– суббота: 9.00 — 18.30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Перерыв: 13.00 — 14.30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Для предоставления академического отпуска по болезни продолжительностью сроком от 6 до 12 месяцев: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1) заявление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 </w:t>
            </w:r>
            <w:hyperlink r:id="rId4" w:anchor="z66" w:history="1">
              <w:r w:rsidRPr="00D25143">
                <w:rPr>
                  <w:rFonts w:ascii="Arial" w:eastAsia="Times New Roman" w:hAnsi="Arial" w:cs="Arial"/>
                  <w:color w:val="006BC5"/>
                  <w:sz w:val="20"/>
                  <w:szCs w:val="20"/>
                  <w:u w:val="single"/>
                  <w:lang w:eastAsia="ru-RU"/>
                </w:rPr>
                <w:t>приложению 1</w:t>
              </w:r>
            </w:hyperlink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 настоящему стандарту государственной услуги;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2) заключения врачебно-консультативной комиссии (далее — ВКК) при амбулаторно-поликлинической организации;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для предоставления академического отпуска в случае болезни туберкулезом продолжительностью сроком не более 36 месяцев: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1) заявление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(либо его законного представителя) о предоставлении академического отпуска на имя </w:t>
            </w: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руководителя организации образования по форме согласно </w:t>
            </w:r>
            <w:hyperlink r:id="rId5" w:anchor="z66" w:history="1">
              <w:r w:rsidRPr="00D25143">
                <w:rPr>
                  <w:rFonts w:ascii="Arial" w:eastAsia="Times New Roman" w:hAnsi="Arial" w:cs="Arial"/>
                  <w:color w:val="006BC5"/>
                  <w:sz w:val="20"/>
                  <w:szCs w:val="20"/>
                  <w:u w:val="single"/>
                  <w:lang w:eastAsia="ru-RU"/>
                </w:rPr>
                <w:t>приложению 1</w:t>
              </w:r>
            </w:hyperlink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 настоящему стандарту государственной услуги;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2) решения Централизованной врачебно-консультативной комиссии (далее — ЦВКК) противотуберкулезной организации;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для предоставления академического отпуска до достижения ребенком возраста трех лет: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1) заявление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 </w:t>
            </w:r>
            <w:hyperlink r:id="rId6" w:anchor="z66" w:history="1">
              <w:r w:rsidRPr="00D25143">
                <w:rPr>
                  <w:rFonts w:ascii="Arial" w:eastAsia="Times New Roman" w:hAnsi="Arial" w:cs="Arial"/>
                  <w:color w:val="006BC5"/>
                  <w:sz w:val="20"/>
                  <w:szCs w:val="20"/>
                  <w:u w:val="single"/>
                  <w:lang w:eastAsia="ru-RU"/>
                </w:rPr>
                <w:t>приложению 1</w:t>
              </w:r>
            </w:hyperlink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 настоящему стандарту государственной услуги;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2) документы (свидетельство) о рождении, усыновлении или удочерении ребенка;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для предоставления академического отпуска студентам-призывникам: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1) заявление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 </w:t>
            </w:r>
            <w:hyperlink r:id="rId7" w:anchor="z66" w:history="1">
              <w:r w:rsidRPr="00D25143">
                <w:rPr>
                  <w:rFonts w:ascii="Arial" w:eastAsia="Times New Roman" w:hAnsi="Arial" w:cs="Arial"/>
                  <w:color w:val="006BC5"/>
                  <w:sz w:val="20"/>
                  <w:szCs w:val="20"/>
                  <w:u w:val="single"/>
                  <w:lang w:eastAsia="ru-RU"/>
                </w:rPr>
                <w:t>приложению 1</w:t>
              </w:r>
            </w:hyperlink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 настоящему стандарту государственной услуги;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2) повестка о призыве на воинскую службу;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Оказание услуги через Государственную корпорацию (ЦОН)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Контактные данные </w:t>
            </w: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07253F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8 72 22 54 25 89</w:t>
            </w:r>
          </w:p>
        </w:tc>
      </w:tr>
    </w:tbl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технического и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профессионального образования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6374"/>
      </w:tblGrid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Государственный орган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Управление образования Восточно-Казахстанской области (bilimvko.gov.kz)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Услугополучатель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Место предоставления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CD2149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КГКП «Педагогический колледж им.М. Ауэзова» УО ВКО</w:t>
            </w:r>
          </w:p>
        </w:tc>
      </w:tr>
      <w:tr w:rsidR="00D25143" w:rsidRPr="00D25143" w:rsidTr="00D25143">
        <w:trPr>
          <w:jc w:val="center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Порядок оказания государственной услуги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Сроки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1) максимально допустимое время ожидания для сдачи пакета документов – 20 минут;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2) максимально допустимое время обслуживания – 20 минут.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выдача расписки о приеме документов для прохождения 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образования согласно приложению 1 к настоящему Стандарту.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бумажная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Стоимость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График работы </w:t>
            </w: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– суббота: 9.00 — 18.30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Перерыв: 13.00 — 14.30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Перечень документов, необходимых для оказания государственной услуги при обращении </w:t>
            </w: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1) заявление на аттестацию согласно приложению 2 к настоящему Стандарту.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2) копия документа, удостоверяющего личность;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3) копия диплома об образовании;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4) копия документа о повышении квалификации;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5) копия документа, подтверждающего трудовую деятельность работника;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6) копия удостоверения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7) сведения о профессиональных достижениях (при их наличии) в соответствии с Правилами 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образования.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Оказание услуги через Государственную корпорацию (ЦОН)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D25143" w:rsidRPr="00D25143" w:rsidTr="00D25143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Контактные данные </w:t>
            </w: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07253F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8 72 22 54 25 89</w:t>
            </w:r>
          </w:p>
        </w:tc>
      </w:tr>
    </w:tbl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 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Перевод и восстановление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послесреднего</w:t>
      </w:r>
      <w:proofErr w:type="spellEnd"/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образования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254"/>
      </w:tblGrid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Государственный орган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Управление образования Восточно-Казахстанской области (bilimvko.gov.kz)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Услугополучатель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Место предоставления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CD2149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 xml:space="preserve"> КГКП «Педагогический колледж им.М. Ауэзова» УО ВКО</w:t>
            </w:r>
          </w:p>
        </w:tc>
      </w:tr>
      <w:tr w:rsidR="00D25143" w:rsidRPr="00D25143" w:rsidTr="00D25143">
        <w:trPr>
          <w:jc w:val="center"/>
        </w:trPr>
        <w:tc>
          <w:tcPr>
            <w:tcW w:w="9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Порядок оказания государственной услуги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Сроки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для перевода: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 момента сдачи пакета документов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в течение одного месяца, но не позже, чем за пять дней до начала очередной экзаменационной сессии принимающей организации образования. 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документов.</w:t>
            </w: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для восстановления: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 момента сдачи пакета документов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в течение двух недель со дня его подачи;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для восстановления отчисленных в течение семестра за неоплату обучения, в случае погашения задолженности: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в течение четырех недель после дня отчисления при предъявлении документа о погашении задолженности по оплате, в течение трех рабочих дней.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максимально допустимое время ожидания для сдачи пакета документов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15 минут;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максимально допустимое время обслуживания – 15 минут.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Результат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приказ о переводе или восстановлении обучающихся в учебное заведение технического и профессионального,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образования.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бумажная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Стоимость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График работы </w:t>
            </w: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– суббота: 9.00 — 18.30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Перерыв: 13.00 — 14.30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1) заявление о переводе (в произвольной форме);</w:t>
            </w: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2) копия из зачетной книжки (или книжка успеваемости) обучающегося, заверенная подписью руководителя организации образования, откуда он переводится.</w:t>
            </w:r>
          </w:p>
        </w:tc>
      </w:tr>
    </w:tbl>
    <w:p w:rsidR="00D25143" w:rsidRPr="00D25143" w:rsidRDefault="00D25143" w:rsidP="00D25143">
      <w:pPr>
        <w:shd w:val="clear" w:color="auto" w:fill="CFF2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Перечень документов, необходимых в целях оказания государственной услуги для восстановления при обращении </w:t>
      </w:r>
      <w:proofErr w:type="spellStart"/>
      <w:r w:rsidRPr="00D25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услугополучателя</w:t>
      </w:r>
      <w:proofErr w:type="spellEnd"/>
      <w:r w:rsidRPr="00D25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</w:t>
      </w:r>
      <w:proofErr w:type="spellStart"/>
      <w:r w:rsidRPr="00D25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услугодателю</w:t>
      </w:r>
      <w:proofErr w:type="spellEnd"/>
      <w:r w:rsidRPr="00D25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D25143" w:rsidRPr="00D25143" w:rsidRDefault="00D25143" w:rsidP="00D25143">
      <w:pPr>
        <w:shd w:val="clear" w:color="auto" w:fill="CFF2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заявление о восстановлении (в произвольной форме);</w:t>
      </w:r>
    </w:p>
    <w:p w:rsidR="00D25143" w:rsidRPr="00D25143" w:rsidRDefault="00D25143" w:rsidP="00D25143">
      <w:pPr>
        <w:shd w:val="clear" w:color="auto" w:fill="CFF2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 </w:t>
      </w:r>
      <w:hyperlink r:id="rId8" w:anchor="z6" w:history="1">
        <w:r w:rsidRPr="00D25143">
          <w:rPr>
            <w:rFonts w:ascii="Arial" w:eastAsia="Times New Roman" w:hAnsi="Arial" w:cs="Arial"/>
            <w:color w:val="006BC5"/>
            <w:sz w:val="20"/>
            <w:szCs w:val="20"/>
            <w:u w:val="single"/>
            <w:lang w:eastAsia="ru-RU"/>
          </w:rPr>
          <w:t>справка</w:t>
        </w:r>
      </w:hyperlink>
      <w:r w:rsidRPr="00D25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выдаваемая лицам, не завершившим образование по форме, утвержденной приказом Министра образования и науки Республики Казахстан от 12 июня 2009 года № 289 «Об утверждении форм справки, выдаваемой лицам, не завершившим образование» (зарегистрирован в Реестре государственной регистрации нормативных правовых актов за № 5717).</w:t>
      </w:r>
    </w:p>
    <w:p w:rsidR="008F4E01" w:rsidRDefault="00D25143" w:rsidP="00D25143">
      <w:pPr>
        <w:shd w:val="clear" w:color="auto" w:fill="CFF2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обучающихся на платной основе, отчисленных в течение семестра за неоплату обучения, документ о погашении задолженности по оплате.</w:t>
      </w:r>
    </w:p>
    <w:p w:rsidR="008F4E01" w:rsidRDefault="00D25143" w:rsidP="00D25143">
      <w:pPr>
        <w:shd w:val="clear" w:color="auto" w:fill="CFF2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Оказание услуги через портал электронного правительства </w:t>
      </w:r>
      <w:r w:rsidR="00E122FD" w:rsidRPr="00E122F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www.egov.kz</w:t>
      </w:r>
      <w:r w:rsidR="00E122FD" w:rsidRPr="00E122FD">
        <w:rPr>
          <w:rFonts w:ascii="Arial" w:eastAsia="Times New Roman" w:hAnsi="Arial" w:cs="Arial"/>
          <w:b/>
          <w:bCs/>
          <w:color w:val="333333"/>
          <w:sz w:val="20"/>
          <w:szCs w:val="20"/>
          <w:lang w:val="kk-KZ" w:eastAsia="ru-RU"/>
        </w:rPr>
        <w:t xml:space="preserve"> </w:t>
      </w:r>
    </w:p>
    <w:p w:rsidR="008F4E01" w:rsidRPr="00E122FD" w:rsidRDefault="00D25143" w:rsidP="00D25143">
      <w:pPr>
        <w:shd w:val="clear" w:color="auto" w:fill="CFF2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kk-KZ"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Оказание услуги через Государственную корпорацию (ЦОН)</w:t>
      </w:r>
      <w:r w:rsidR="00E122FD">
        <w:rPr>
          <w:rFonts w:ascii="Arial" w:eastAsia="Times New Roman" w:hAnsi="Arial" w:cs="Arial"/>
          <w:b/>
          <w:bCs/>
          <w:color w:val="333333"/>
          <w:sz w:val="20"/>
          <w:szCs w:val="20"/>
          <w:lang w:val="kk-KZ" w:eastAsia="ru-RU"/>
        </w:rPr>
        <w:t xml:space="preserve"> </w:t>
      </w:r>
      <w:bookmarkStart w:id="0" w:name="_GoBack"/>
      <w:bookmarkEnd w:id="0"/>
    </w:p>
    <w:p w:rsidR="00D25143" w:rsidRPr="00D25143" w:rsidRDefault="00D25143" w:rsidP="00D25143">
      <w:pPr>
        <w:shd w:val="clear" w:color="auto" w:fill="CFF2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Контактные данные услугодателя</w:t>
      </w:r>
      <w:r w:rsidR="008F4E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8 72 22 54 25 89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 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Выдача справки лицам, не завершившим техническое и профессиональное, </w:t>
      </w:r>
      <w:proofErr w:type="spellStart"/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послесреднее</w:t>
      </w:r>
      <w:proofErr w:type="spellEnd"/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образование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254"/>
      </w:tblGrid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Государственный орган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Управление образования Восточно-Казахстанской области (bilimvko.gov.kz)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Услугополучатель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Место предоставления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CD2149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КГКП «Педагогический колледж им.М. Ауэзова» УО ВКО</w:t>
            </w:r>
          </w:p>
        </w:tc>
      </w:tr>
      <w:tr w:rsidR="00D25143" w:rsidRPr="00D25143" w:rsidTr="00D25143">
        <w:trPr>
          <w:jc w:val="center"/>
        </w:trPr>
        <w:tc>
          <w:tcPr>
            <w:tcW w:w="9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Порядок оказания государственной услуги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Сроки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1) с момента сдачи пакета </w:t>
            </w:r>
            <w:proofErr w:type="gram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документов</w:t>
            </w:r>
            <w:proofErr w:type="gram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обучающихся в организациях технического и профессионального,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образования (далее —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 3 рабочих дня;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 15 минут;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3) максимально допустимое время обслуживания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— 30 минут.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справка, выдаваемая лицам, не завершившим техническое и профессиональное,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послесреднее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образование по форме согласно </w:t>
            </w:r>
            <w:hyperlink r:id="rId9" w:anchor="z48" w:history="1">
              <w:r w:rsidRPr="00D25143">
                <w:rPr>
                  <w:rFonts w:ascii="Arial" w:eastAsia="Times New Roman" w:hAnsi="Arial" w:cs="Arial"/>
                  <w:color w:val="006BC5"/>
                  <w:sz w:val="20"/>
                  <w:szCs w:val="20"/>
                  <w:u w:val="single"/>
                  <w:lang w:eastAsia="ru-RU"/>
                </w:rPr>
                <w:t>приложению 1</w:t>
              </w:r>
            </w:hyperlink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 настоящему стандарту государственной услуги.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Форма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бумажная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Стоимость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График работы </w:t>
            </w: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– суббота: 9.00 — 18.30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Перерыв: 13.00 — 14.30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Перечень документов, необходимых для оказания государственной услуги при обращении </w:t>
            </w: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1) заявление на имя руководителя организации о предоставлении справки по форме согласно </w:t>
            </w:r>
            <w:hyperlink r:id="rId10" w:anchor="z50" w:history="1">
              <w:r w:rsidRPr="00D25143">
                <w:rPr>
                  <w:rFonts w:ascii="Arial" w:eastAsia="Times New Roman" w:hAnsi="Arial" w:cs="Arial"/>
                  <w:color w:val="006BC5"/>
                  <w:sz w:val="20"/>
                  <w:szCs w:val="20"/>
                  <w:u w:val="single"/>
                  <w:lang w:eastAsia="ru-RU"/>
                </w:rPr>
                <w:t>приложению 2</w:t>
              </w:r>
            </w:hyperlink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 настоящему стандарту государственной услуги;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2) </w:t>
            </w:r>
            <w:hyperlink r:id="rId11" w:anchor="z37" w:history="1">
              <w:r w:rsidRPr="00D25143">
                <w:rPr>
                  <w:rFonts w:ascii="Arial" w:eastAsia="Times New Roman" w:hAnsi="Arial" w:cs="Arial"/>
                  <w:color w:val="006BC5"/>
                  <w:sz w:val="20"/>
                  <w:szCs w:val="20"/>
                  <w:u w:val="single"/>
                  <w:lang w:eastAsia="ru-RU"/>
                </w:rPr>
                <w:t>документ</w:t>
              </w:r>
            </w:hyperlink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удостоверяющий личность (требуется для идентификации личности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).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Подтверждение принятия документов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Расписка о приеме документов с указанием фамилии и инициалов лица, принявшего документы согласно приложению 2 к стандарту государственной услуги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Оказание услуги через Государственную корпорацию (ЦОН)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Контактные данные </w:t>
            </w: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07253F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8 72 22 54 25 89</w:t>
            </w:r>
          </w:p>
        </w:tc>
      </w:tr>
    </w:tbl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 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Предоставление общежития обучающимся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организациях технического и профессионального образования</w:t>
      </w:r>
    </w:p>
    <w:p w:rsidR="00D25143" w:rsidRPr="00D25143" w:rsidRDefault="00D25143" w:rsidP="00D25143">
      <w:pPr>
        <w:shd w:val="clear" w:color="auto" w:fill="CFF2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F2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6255"/>
      </w:tblGrid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Государственный орган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Управление образования Восточно-Казахстанской области (bilimvko.gov.kz)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Услугополучатель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Место предоставления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CD2149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kk-KZ" w:eastAsia="ru-RU"/>
              </w:rPr>
              <w:t>КГКП «Педагогический колледж им.М. Ауэзова» УО ВКО</w:t>
            </w:r>
          </w:p>
        </w:tc>
      </w:tr>
      <w:tr w:rsidR="00D25143" w:rsidRPr="00D25143" w:rsidTr="00D25143">
        <w:trPr>
          <w:jc w:val="center"/>
        </w:trPr>
        <w:tc>
          <w:tcPr>
            <w:tcW w:w="9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Порядок оказания государственной услуги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Сроки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1) с момента сдачи пакета документов обучающимся в организациях технического и профессионального образования (далее-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–10 рабочих дней; (законодательством не предусмотрен, срок сдачи пакета документов установлен исходя из </w:t>
            </w:r>
            <w:hyperlink r:id="rId12" w:anchor="z265" w:history="1">
              <w:r w:rsidRPr="00D25143">
                <w:rPr>
                  <w:rFonts w:ascii="Arial" w:eastAsia="Times New Roman" w:hAnsi="Arial" w:cs="Arial"/>
                  <w:color w:val="006BC5"/>
                  <w:sz w:val="20"/>
                  <w:szCs w:val="20"/>
                  <w:u w:val="single"/>
                  <w:lang w:eastAsia="ru-RU"/>
                </w:rPr>
                <w:t>п.9</w:t>
              </w:r>
            </w:hyperlink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ст.47 ЗРК Об образовании);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–15 минут;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3) максимально допустимое время обслуживания </w:t>
            </w:r>
            <w:proofErr w:type="spellStart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– 30 минут.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направление о предоставлении общежития обучающимся в организациях технического и профессионального образования по форме согласно </w:t>
            </w:r>
            <w:hyperlink r:id="rId13" w:anchor="z47" w:history="1">
              <w:r w:rsidRPr="00D25143">
                <w:rPr>
                  <w:rFonts w:ascii="Arial" w:eastAsia="Times New Roman" w:hAnsi="Arial" w:cs="Arial"/>
                  <w:color w:val="006BC5"/>
                  <w:sz w:val="20"/>
                  <w:szCs w:val="20"/>
                  <w:u w:val="single"/>
                  <w:lang w:eastAsia="ru-RU"/>
                </w:rPr>
                <w:t>приложению 1</w:t>
              </w:r>
            </w:hyperlink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 настоящему стандарту государственной услуги.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Бумажная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Стоимость услуги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Бесплатно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График работы </w:t>
            </w: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– суббота: 9.00 — 18.30</w:t>
            </w:r>
          </w:p>
          <w:p w:rsidR="00D25143" w:rsidRPr="00D25143" w:rsidRDefault="00D25143" w:rsidP="00D2514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Перерыв: 13.00 — 14.30</w:t>
            </w:r>
          </w:p>
        </w:tc>
      </w:tr>
      <w:tr w:rsidR="00D25143" w:rsidRPr="00D25143" w:rsidTr="00D25143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Перечень документов, необходимых для оказания государственной услуги при обращении </w:t>
            </w:r>
            <w:proofErr w:type="spellStart"/>
            <w:r w:rsidRPr="00D251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2FF"/>
            <w:hideMark/>
          </w:tcPr>
          <w:p w:rsidR="00D25143" w:rsidRPr="00D25143" w:rsidRDefault="00D25143" w:rsidP="00D2514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1) заявление на имя руководителя организации о предоставлении места в общежитии по форме, согласно </w:t>
            </w:r>
            <w:hyperlink r:id="rId14" w:anchor="z48" w:history="1">
              <w:r w:rsidRPr="00D25143">
                <w:rPr>
                  <w:rFonts w:ascii="Arial" w:eastAsia="Times New Roman" w:hAnsi="Arial" w:cs="Arial"/>
                  <w:color w:val="006BC5"/>
                  <w:sz w:val="20"/>
                  <w:szCs w:val="20"/>
                  <w:u w:val="single"/>
                  <w:lang w:eastAsia="ru-RU"/>
                </w:rPr>
                <w:t>приложению 2</w:t>
              </w:r>
            </w:hyperlink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 настоящему стандарту;</w:t>
            </w: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2) справка о составе семьи, при наличии семьи;</w:t>
            </w: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3) копия </w:t>
            </w:r>
            <w:hyperlink r:id="rId15" w:anchor="z47" w:history="1">
              <w:r w:rsidRPr="00D25143">
                <w:rPr>
                  <w:rFonts w:ascii="Arial" w:eastAsia="Times New Roman" w:hAnsi="Arial" w:cs="Arial"/>
                  <w:color w:val="006BC5"/>
                  <w:sz w:val="20"/>
                  <w:szCs w:val="20"/>
                  <w:u w:val="single"/>
                  <w:lang w:eastAsia="ru-RU"/>
                </w:rPr>
                <w:t>свидетельства</w:t>
              </w:r>
            </w:hyperlink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о смерти родителя (родителей) (для детей – сирот);</w:t>
            </w:r>
            <w:r w:rsidRPr="00D2514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4) справка о наличии в семье 4-х и более детей (для детей из многодетных семей);</w:t>
            </w:r>
          </w:p>
        </w:tc>
      </w:tr>
    </w:tbl>
    <w:p w:rsidR="00D25143" w:rsidRPr="00D25143" w:rsidRDefault="00D25143" w:rsidP="00D25143">
      <w:pPr>
        <w:shd w:val="clear" w:color="auto" w:fill="CFF2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5) </w:t>
      </w:r>
      <w:hyperlink r:id="rId16" w:anchor="z12" w:history="1">
        <w:r w:rsidRPr="00D25143">
          <w:rPr>
            <w:rFonts w:ascii="Arial" w:eastAsia="Times New Roman" w:hAnsi="Arial" w:cs="Arial"/>
            <w:color w:val="006BC5"/>
            <w:sz w:val="20"/>
            <w:szCs w:val="20"/>
            <w:u w:val="single"/>
            <w:lang w:eastAsia="ru-RU"/>
          </w:rPr>
          <w:t>справка</w:t>
        </w:r>
      </w:hyperlink>
      <w:r w:rsidRPr="00D25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 подтверждении инвалидности по форме, утвержденной приказом Министра труда и социальной защиты населения Республики Казахстан от 1 апреля 2014 года № 142-I (зарегистрирован в Реестре государственной регистрации нормативных правовых актов № 9377);</w:t>
      </w:r>
    </w:p>
    <w:p w:rsidR="00D25143" w:rsidRPr="00D25143" w:rsidRDefault="00D25143" w:rsidP="00D25143">
      <w:pPr>
        <w:shd w:val="clear" w:color="auto" w:fill="CFF2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6) </w:t>
      </w:r>
      <w:hyperlink r:id="rId17" w:anchor="z646" w:history="1">
        <w:r w:rsidRPr="00D25143">
          <w:rPr>
            <w:rFonts w:ascii="Arial" w:eastAsia="Times New Roman" w:hAnsi="Arial" w:cs="Arial"/>
            <w:color w:val="006BC5"/>
            <w:sz w:val="20"/>
            <w:szCs w:val="20"/>
            <w:u w:val="single"/>
            <w:lang w:eastAsia="ru-RU"/>
          </w:rPr>
          <w:t>справка</w:t>
        </w:r>
      </w:hyperlink>
      <w:r w:rsidRPr="00D25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 подтверждении права для получения государственной адресной социальной помощи или справка об отсутствии оказания адресной социальной помощи, для детей из семей в которых среднедушевой доход ниже величины прожиточного минимума;</w:t>
      </w:r>
    </w:p>
    <w:p w:rsidR="0007253F" w:rsidRDefault="00D25143" w:rsidP="00D25143">
      <w:pPr>
        <w:shd w:val="clear" w:color="auto" w:fill="CFF2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7) </w:t>
      </w:r>
      <w:hyperlink r:id="rId18" w:anchor="z37" w:history="1">
        <w:r w:rsidRPr="00D25143">
          <w:rPr>
            <w:rFonts w:ascii="Arial" w:eastAsia="Times New Roman" w:hAnsi="Arial" w:cs="Arial"/>
            <w:color w:val="006BC5"/>
            <w:sz w:val="20"/>
            <w:szCs w:val="20"/>
            <w:u w:val="single"/>
            <w:lang w:eastAsia="ru-RU"/>
          </w:rPr>
          <w:t>документ</w:t>
        </w:r>
      </w:hyperlink>
      <w:r w:rsidRPr="00D25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удостоверяющий личность (для идентификации).</w:t>
      </w:r>
    </w:p>
    <w:p w:rsidR="0007253F" w:rsidRDefault="00D25143" w:rsidP="00D25143">
      <w:pPr>
        <w:shd w:val="clear" w:color="auto" w:fill="CFF2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Оказание услуги через Государственную корпорацию (ЦОН)</w:t>
      </w:r>
      <w:r w:rsidR="0007253F">
        <w:rPr>
          <w:rFonts w:ascii="Arial" w:eastAsia="Times New Roman" w:hAnsi="Arial" w:cs="Arial"/>
          <w:b/>
          <w:bCs/>
          <w:color w:val="333333"/>
          <w:sz w:val="20"/>
          <w:szCs w:val="20"/>
          <w:lang w:val="kk-KZ" w:eastAsia="ru-RU"/>
        </w:rPr>
        <w:t xml:space="preserve"> </w:t>
      </w:r>
      <w:r w:rsidRPr="00D251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</w:t>
      </w:r>
    </w:p>
    <w:p w:rsidR="00D25143" w:rsidRPr="00D25143" w:rsidRDefault="00D25143" w:rsidP="0007253F">
      <w:pPr>
        <w:shd w:val="clear" w:color="auto" w:fill="CFF2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Контактные данные </w:t>
      </w:r>
      <w:proofErr w:type="spellStart"/>
      <w:proofErr w:type="gramStart"/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услугодателя</w:t>
      </w:r>
      <w:proofErr w:type="spellEnd"/>
      <w:r w:rsidR="0007253F">
        <w:rPr>
          <w:rFonts w:ascii="Arial" w:eastAsia="Times New Roman" w:hAnsi="Arial" w:cs="Arial"/>
          <w:b/>
          <w:bCs/>
          <w:color w:val="333333"/>
          <w:sz w:val="20"/>
          <w:szCs w:val="20"/>
          <w:lang w:val="kk-KZ" w:eastAsia="ru-RU"/>
        </w:rPr>
        <w:t xml:space="preserve">  </w:t>
      </w:r>
      <w:r w:rsidR="000725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</w:t>
      </w:r>
      <w:proofErr w:type="gramEnd"/>
      <w:r w:rsidR="0007253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72 22 54 25 89</w:t>
      </w:r>
      <w:r w:rsidRPr="00D2514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712ECD" w:rsidRDefault="00712ECD"/>
    <w:sectPr w:rsidR="0071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6B"/>
    <w:rsid w:val="0007253F"/>
    <w:rsid w:val="00262C48"/>
    <w:rsid w:val="00434B58"/>
    <w:rsid w:val="00712ECD"/>
    <w:rsid w:val="0081616B"/>
    <w:rsid w:val="008F4E01"/>
    <w:rsid w:val="00CD2149"/>
    <w:rsid w:val="00D25143"/>
    <w:rsid w:val="00E1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D52D"/>
  <w15:chartTrackingRefBased/>
  <w15:docId w15:val="{893A7EAC-0E9B-4A92-B322-257C868B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090005717_" TargetMode="External"/><Relationship Id="rId13" Type="http://schemas.openxmlformats.org/officeDocument/2006/relationships/hyperlink" Target="http://adilet.zan.kz/rus/docs/V1500011220" TargetMode="External"/><Relationship Id="rId18" Type="http://schemas.openxmlformats.org/officeDocument/2006/relationships/hyperlink" Target="http://adilet.zan.kz/rus/docs/Z13000000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700015647" TargetMode="External"/><Relationship Id="rId12" Type="http://schemas.openxmlformats.org/officeDocument/2006/relationships/hyperlink" Target="http://adilet.zan.kz/rus/docs/Z070000319_" TargetMode="External"/><Relationship Id="rId17" Type="http://schemas.openxmlformats.org/officeDocument/2006/relationships/hyperlink" Target="http://adilet.zan.kz/rus/docs/V15000113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50001058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00015647" TargetMode="External"/><Relationship Id="rId11" Type="http://schemas.openxmlformats.org/officeDocument/2006/relationships/hyperlink" Target="http://adilet.zan.kz/rus/docs/Z1300000073" TargetMode="External"/><Relationship Id="rId5" Type="http://schemas.openxmlformats.org/officeDocument/2006/relationships/hyperlink" Target="http://adilet.zan.kz/rus/docs/V1700015647" TargetMode="External"/><Relationship Id="rId15" Type="http://schemas.openxmlformats.org/officeDocument/2006/relationships/hyperlink" Target="http://adilet.zan.kz/rus/docs/V15D0010173" TargetMode="External"/><Relationship Id="rId10" Type="http://schemas.openxmlformats.org/officeDocument/2006/relationships/hyperlink" Target="http://adilet.zan.kz/rus/docs/V150001241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adilet.zan.kz/rus/docs/V1700015647" TargetMode="External"/><Relationship Id="rId9" Type="http://schemas.openxmlformats.org/officeDocument/2006/relationships/hyperlink" Target="http://adilet.zan.kz/rus/docs/V1500012417" TargetMode="External"/><Relationship Id="rId14" Type="http://schemas.openxmlformats.org/officeDocument/2006/relationships/hyperlink" Target="http://adilet.zan.kz/rus/docs/V1500011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2022-02-28T12:02:00Z</dcterms:created>
  <dcterms:modified xsi:type="dcterms:W3CDTF">2022-03-01T05:27:00Z</dcterms:modified>
</cp:coreProperties>
</file>